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09024C9B" w:rsidR="00AE00EF" w:rsidRPr="00D249FF" w:rsidRDefault="00AE00EF" w:rsidP="000F757B">
      <w:pPr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 xml:space="preserve">Załącznik nr 1. </w:t>
      </w:r>
      <w:r w:rsidR="00C5090F" w:rsidRPr="00D249FF">
        <w:rPr>
          <w:rFonts w:asciiTheme="minorHAnsi" w:hAnsiTheme="minorHAnsi" w:cs="Arial"/>
          <w:b/>
          <w:sz w:val="22"/>
          <w:szCs w:val="20"/>
        </w:rPr>
        <w:t>F</w:t>
      </w:r>
      <w:r w:rsidRPr="00D249FF">
        <w:rPr>
          <w:rFonts w:asciiTheme="minorHAnsi" w:hAnsiTheme="minorHAnsi" w:cs="Arial"/>
          <w:b/>
          <w:sz w:val="22"/>
          <w:szCs w:val="20"/>
        </w:rPr>
        <w:t xml:space="preserve">ormularz </w:t>
      </w:r>
      <w:r w:rsidR="00C5090F" w:rsidRPr="00D249FF">
        <w:rPr>
          <w:rFonts w:asciiTheme="minorHAnsi" w:hAnsiTheme="minorHAnsi" w:cs="Arial"/>
          <w:b/>
          <w:sz w:val="22"/>
          <w:szCs w:val="20"/>
        </w:rPr>
        <w:t>o</w:t>
      </w:r>
      <w:r w:rsidRPr="00D249FF">
        <w:rPr>
          <w:rFonts w:asciiTheme="minorHAnsi" w:hAnsiTheme="minorHAnsi" w:cs="Arial"/>
          <w:b/>
          <w:sz w:val="22"/>
          <w:szCs w:val="20"/>
        </w:rPr>
        <w:t>ferty</w:t>
      </w:r>
    </w:p>
    <w:p w14:paraId="21F1CE8C" w14:textId="77777777" w:rsidR="00AE00EF" w:rsidRPr="00D249FF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D249FF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2482937F" w:rsidR="00AE00EF" w:rsidRPr="00D249FF" w:rsidRDefault="00571996" w:rsidP="009F414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 xml:space="preserve">Zakup </w:t>
            </w:r>
            <w:r w:rsidR="009F4144"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 xml:space="preserve">systemu </w:t>
            </w:r>
            <w:proofErr w:type="spellStart"/>
            <w:r w:rsidR="009F4144"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>Tuffin</w:t>
            </w:r>
            <w:proofErr w:type="spellEnd"/>
            <w:r w:rsidR="009F4144"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 xml:space="preserve"> do analizy i optymalizacji polityk bezpieczeństwa na firewallach</w:t>
            </w:r>
          </w:p>
        </w:tc>
      </w:tr>
    </w:tbl>
    <w:p w14:paraId="1345589F" w14:textId="77777777"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39C4BFEE" w14:textId="68A9DA00" w:rsidR="00571996" w:rsidRPr="00A13275" w:rsidRDefault="00AE00EF" w:rsidP="0057199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98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1237"/>
      </w:tblGrid>
      <w:tr w:rsidR="00A13275" w:rsidRPr="002A1267" w14:paraId="59EDA4A1" w14:textId="77777777" w:rsidTr="0086605C">
        <w:trPr>
          <w:gridAfter w:val="1"/>
          <w:wAfter w:w="123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2A1267" w:rsidRDefault="00A13275" w:rsidP="00A132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275" w:rsidRPr="002A1267" w14:paraId="319A4D61" w14:textId="77777777" w:rsidTr="0086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7777777" w:rsidR="00A13275" w:rsidRPr="004B5ACA" w:rsidRDefault="00A13275" w:rsidP="00705CDD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B5ACA">
              <w:rPr>
                <w:rFonts w:ascii="Arial" w:hAnsi="Arial" w:cs="Arial"/>
                <w:b/>
                <w:sz w:val="20"/>
                <w:szCs w:val="20"/>
              </w:rPr>
              <w:t>ŁĄCZNA CENA OFERTY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DDB7B8" w14:textId="77777777" w:rsidR="00A13275" w:rsidRPr="004B5ACA" w:rsidRDefault="00A13275" w:rsidP="00705CDD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B5ACA">
              <w:rPr>
                <w:rFonts w:ascii="Arial" w:hAnsi="Arial" w:cs="Arial"/>
                <w:sz w:val="20"/>
                <w:szCs w:val="20"/>
              </w:rPr>
              <w:t>CENA NETTO:</w:t>
            </w:r>
            <w:r w:rsidRPr="004B5ACA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2A1267" w:rsidRDefault="00A13275" w:rsidP="00705CDD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B5ACA">
              <w:rPr>
                <w:rFonts w:ascii="Arial" w:hAnsi="Arial" w:cs="Arial"/>
                <w:sz w:val="20"/>
                <w:szCs w:val="20"/>
              </w:rPr>
              <w:t>CENA NETTO SŁOWNIE:</w:t>
            </w:r>
            <w:r w:rsidRPr="004B5ACA">
              <w:rPr>
                <w:rFonts w:ascii="Arial" w:hAnsi="Arial" w:cs="Arial"/>
                <w:sz w:val="20"/>
                <w:szCs w:val="20"/>
              </w:rPr>
              <w:tab/>
              <w:t>………………</w:t>
            </w:r>
            <w:r w:rsidR="008660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2C3DD0D5" w14:textId="20DE2642" w:rsidR="00EB2659" w:rsidRDefault="00136935" w:rsidP="00EB2659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  <w:r>
        <w:rPr>
          <w:rFonts w:asciiTheme="minorHAnsi" w:hAnsiTheme="minorHAnsi" w:cs="Arial"/>
          <w:b/>
          <w:bCs/>
          <w:szCs w:val="20"/>
          <w:u w:val="single"/>
        </w:rPr>
        <w:t xml:space="preserve"> </w:t>
      </w:r>
    </w:p>
    <w:tbl>
      <w:tblPr>
        <w:tblW w:w="587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2091"/>
        <w:gridCol w:w="914"/>
        <w:gridCol w:w="498"/>
        <w:gridCol w:w="499"/>
        <w:gridCol w:w="2775"/>
        <w:gridCol w:w="551"/>
        <w:gridCol w:w="1257"/>
        <w:gridCol w:w="1017"/>
        <w:gridCol w:w="1350"/>
      </w:tblGrid>
      <w:tr w:rsidR="00136935" w:rsidRPr="009E1EB6" w14:paraId="41D2D2E8" w14:textId="77777777" w:rsidTr="00687A2E"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9ABBC" w14:textId="77777777" w:rsidR="00136935" w:rsidRPr="009E1EB6" w:rsidRDefault="00136935" w:rsidP="00687A2E">
            <w:pPr>
              <w:pStyle w:val="Akapitzlist"/>
              <w:spacing w:line="288" w:lineRule="auto"/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1EB6">
              <w:rPr>
                <w:rFonts w:ascii="Tahoma" w:hAnsi="Tahoma" w:cs="Tahoma"/>
                <w:sz w:val="20"/>
                <w:szCs w:val="20"/>
              </w:rPr>
              <w:t xml:space="preserve">w tym: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299E157A" w14:textId="77777777" w:rsidR="00136935" w:rsidRPr="009E1EB6" w:rsidRDefault="00136935" w:rsidP="00687A2E">
            <w:pPr>
              <w:pStyle w:val="Akapitzlist"/>
              <w:spacing w:line="288" w:lineRule="auto"/>
              <w:ind w:left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30AABC6B" w14:textId="77777777" w:rsidR="00136935" w:rsidRPr="009E1EB6" w:rsidRDefault="00136935" w:rsidP="00687A2E">
            <w:pPr>
              <w:pStyle w:val="Akapitzlist"/>
              <w:spacing w:line="288" w:lineRule="auto"/>
              <w:ind w:left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6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0B1935" w14:textId="77777777" w:rsidR="00136935" w:rsidRPr="009E1EB6" w:rsidRDefault="00136935" w:rsidP="00687A2E">
            <w:pPr>
              <w:pStyle w:val="Akapitzlist"/>
              <w:spacing w:line="288" w:lineRule="auto"/>
              <w:ind w:left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36935" w:rsidRPr="009E1EB6" w14:paraId="0AE65EAC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6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127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1EB6">
              <w:rPr>
                <w:color w:val="000000"/>
                <w:sz w:val="20"/>
                <w:szCs w:val="20"/>
              </w:rPr>
              <w:t>Lp</w:t>
            </w:r>
            <w:proofErr w:type="spellEnd"/>
            <w:r w:rsidRPr="009E1EB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AF7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 xml:space="preserve">Kod </w:t>
            </w:r>
          </w:p>
        </w:tc>
        <w:tc>
          <w:tcPr>
            <w:tcW w:w="20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861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958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90BC4" w14:textId="345BC1B1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Cena jednostkowa</w:t>
            </w:r>
            <w:r w:rsidR="00DC6AB2">
              <w:rPr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52F59" w14:textId="0806484A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Wartość</w:t>
            </w:r>
            <w:r w:rsidR="00DC6AB2">
              <w:rPr>
                <w:color w:val="000000"/>
                <w:sz w:val="20"/>
                <w:szCs w:val="20"/>
              </w:rPr>
              <w:t xml:space="preserve"> netto</w:t>
            </w:r>
          </w:p>
        </w:tc>
      </w:tr>
      <w:tr w:rsidR="00136935" w:rsidRPr="009E1EB6" w14:paraId="0E537B00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132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44B" w14:textId="77777777" w:rsidR="00136935" w:rsidRPr="009E1EB6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 xml:space="preserve">TF-SECTRK-SVR 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5E1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Server base component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>(one per installation, centralized or distributed)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A1E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3F46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3A1F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0BCE266E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A45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68A" w14:textId="77777777" w:rsidR="00136935" w:rsidRPr="00627BC1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color w:val="000000"/>
                <w:sz w:val="20"/>
                <w:szCs w:val="20"/>
                <w:lang w:val="en-US"/>
              </w:rPr>
              <w:t>TF-SECTRK-SVR-STD-SUPP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54A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Annual Software Maintenance &amp; Standard Support for </w:t>
            </w: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Server base component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>(one per installation, centralized or distributed)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D25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288C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501D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2A804AF7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EC8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109" w14:textId="77777777" w:rsidR="00136935" w:rsidRPr="009E1EB6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TF-SECTRK-FW-CLS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BD9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per Firewall Cluster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 xml:space="preserve">(Check Point, Cisco, Juniper Networks, Fortinet, Palo Alto Networks, </w:t>
            </w:r>
            <w:proofErr w:type="spellStart"/>
            <w:r w:rsidRPr="00627BC1">
              <w:rPr>
                <w:color w:val="000000"/>
                <w:sz w:val="20"/>
                <w:szCs w:val="20"/>
                <w:lang w:val="en-US"/>
              </w:rPr>
              <w:t>Stonesoft</w:t>
            </w:r>
            <w:proofErr w:type="spellEnd"/>
            <w:r w:rsidRPr="00627BC1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271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6BC7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98A03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50507DD7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036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039" w14:textId="77777777" w:rsidR="00136935" w:rsidRPr="00627BC1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color w:val="000000"/>
                <w:sz w:val="20"/>
                <w:szCs w:val="20"/>
                <w:lang w:val="en-US"/>
              </w:rPr>
              <w:t>TF-SECTRK-FW-CLS-STD-SUPP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4EB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Annual Software Maintenance &amp; Standard Support for </w:t>
            </w: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per Firewall Cluster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 xml:space="preserve">(Check Point, Cisco, Juniper Networks, Fortinet, Palo Alto Networks, </w:t>
            </w:r>
            <w:proofErr w:type="spellStart"/>
            <w:r w:rsidRPr="00627BC1">
              <w:rPr>
                <w:color w:val="000000"/>
                <w:sz w:val="20"/>
                <w:szCs w:val="20"/>
                <w:lang w:val="en-US"/>
              </w:rPr>
              <w:t>Stonesoft</w:t>
            </w:r>
            <w:proofErr w:type="spellEnd"/>
            <w:r w:rsidRPr="00627BC1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FE3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FC40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F35A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7FC6860A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926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B0" w14:textId="77777777" w:rsidR="00136935" w:rsidRPr="009E1EB6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TF-SECTRK-FW-MOD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182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per Single Firewall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 xml:space="preserve"> (Check Point, Cisco, Juniper Networks, Fortinet, Palo Alto Networks, </w:t>
            </w:r>
            <w:proofErr w:type="spellStart"/>
            <w:r w:rsidRPr="00627BC1">
              <w:rPr>
                <w:color w:val="000000"/>
                <w:sz w:val="20"/>
                <w:szCs w:val="20"/>
                <w:lang w:val="en-US"/>
              </w:rPr>
              <w:t>Stonesoft</w:t>
            </w:r>
            <w:proofErr w:type="spellEnd"/>
            <w:r w:rsidRPr="00627BC1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D75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DB6A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5395E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5FAF3A65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4FD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BBF" w14:textId="77777777" w:rsidR="00136935" w:rsidRPr="00627BC1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color w:val="000000"/>
                <w:sz w:val="20"/>
                <w:szCs w:val="20"/>
                <w:lang w:val="en-US"/>
              </w:rPr>
              <w:t>TF-SECTRK-FW-MOD-STD-SUPP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8C0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Annual Software Maintenance &amp; Standard Support for </w:t>
            </w: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per Single Firewall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 xml:space="preserve">(Check Point, Cisco, Juniper Networks, Fortinet, Palo Alto Networks, </w:t>
            </w:r>
            <w:proofErr w:type="spellStart"/>
            <w:r w:rsidRPr="00627BC1">
              <w:rPr>
                <w:color w:val="000000"/>
                <w:sz w:val="20"/>
                <w:szCs w:val="20"/>
                <w:lang w:val="en-US"/>
              </w:rPr>
              <w:t>Stonesoft</w:t>
            </w:r>
            <w:proofErr w:type="spellEnd"/>
            <w:r w:rsidRPr="00627BC1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2B0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28D6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46A0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35FC966F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F76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BD9" w14:textId="77777777" w:rsidR="00136935" w:rsidRPr="009E1EB6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TF-SECTRK-FWVS-MOD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8F2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per Single Virtual Firewall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 xml:space="preserve">(Check Point, Cisco, Juniper Networks, Fortinet, Palo Alto Networks, </w:t>
            </w:r>
            <w:proofErr w:type="spellStart"/>
            <w:r w:rsidRPr="00627BC1">
              <w:rPr>
                <w:color w:val="000000"/>
                <w:sz w:val="20"/>
                <w:szCs w:val="20"/>
                <w:lang w:val="en-US"/>
              </w:rPr>
              <w:t>Stonesoft</w:t>
            </w:r>
            <w:proofErr w:type="spellEnd"/>
            <w:r w:rsidRPr="00627BC1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216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70520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59C3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51EDA0D9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F42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623" w14:textId="77777777" w:rsidR="00136935" w:rsidRPr="00627BC1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color w:val="000000"/>
                <w:sz w:val="20"/>
                <w:szCs w:val="20"/>
                <w:lang w:val="en-US"/>
              </w:rPr>
              <w:t>TF-SECTRK-FWVS-MOD-STD-SUPP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A6B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Annual Software Maintenance &amp; Standard Support for </w:t>
            </w: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per Single Virtual Firewall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 xml:space="preserve"> (Check Point, Cisco, Juniper Networks, Fortinet, Palo Alto Networks, </w:t>
            </w:r>
            <w:proofErr w:type="spellStart"/>
            <w:r w:rsidRPr="00627BC1">
              <w:rPr>
                <w:color w:val="000000"/>
                <w:sz w:val="20"/>
                <w:szCs w:val="20"/>
                <w:lang w:val="en-US"/>
              </w:rPr>
              <w:t>Stonesoft</w:t>
            </w:r>
            <w:proofErr w:type="spellEnd"/>
            <w:r w:rsidRPr="00627BC1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C36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3A614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72B86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16651A7B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7A0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317" w14:textId="77777777" w:rsidR="00136935" w:rsidRPr="00627BC1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color w:val="000000"/>
                <w:sz w:val="20"/>
                <w:szCs w:val="20"/>
                <w:lang w:val="en-US"/>
              </w:rPr>
              <w:t>TF-SECTRK-RTR-SWITCH-BASIC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B83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Basic Monitoring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>per Cisco Router or Switch, Juniper Networks M/MX Routers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87B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1300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9216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6935" w:rsidRPr="009E1EB6" w14:paraId="610C51CB" w14:textId="77777777" w:rsidTr="00687A2E">
        <w:tblPrEx>
          <w:tblLook w:val="04A0" w:firstRow="1" w:lastRow="0" w:firstColumn="1" w:lastColumn="0" w:noHBand="0" w:noVBand="1"/>
        </w:tblPrEx>
        <w:trPr>
          <w:gridAfter w:val="1"/>
          <w:wAfter w:w="597" w:type="pct"/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4E9" w14:textId="77777777" w:rsidR="00136935" w:rsidRPr="009E1EB6" w:rsidRDefault="00136935" w:rsidP="00687A2E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946" w14:textId="77777777" w:rsidR="00136935" w:rsidRPr="00627BC1" w:rsidRDefault="00136935" w:rsidP="00687A2E">
            <w:pPr>
              <w:spacing w:befor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color w:val="000000"/>
                <w:sz w:val="20"/>
                <w:szCs w:val="20"/>
                <w:lang w:val="en-US"/>
              </w:rPr>
              <w:t>TF-SECTRK-RTR-SWITCH-BASIC-STD-SUPP</w:t>
            </w:r>
          </w:p>
        </w:tc>
        <w:tc>
          <w:tcPr>
            <w:tcW w:w="2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8FA" w14:textId="77777777" w:rsidR="00136935" w:rsidRPr="00627BC1" w:rsidRDefault="00136935" w:rsidP="00687A2E">
            <w:pPr>
              <w:spacing w:befor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Annual Software Maintenance &amp; Standard Support for </w:t>
            </w:r>
            <w:proofErr w:type="spellStart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>SecureTrack</w:t>
            </w:r>
            <w:proofErr w:type="spellEnd"/>
            <w:r w:rsidRPr="00627BC1">
              <w:rPr>
                <w:bCs/>
                <w:color w:val="000000"/>
                <w:sz w:val="20"/>
                <w:szCs w:val="20"/>
                <w:lang w:val="en-US"/>
              </w:rPr>
              <w:t xml:space="preserve"> Basic Monitoring </w:t>
            </w:r>
            <w:r w:rsidRPr="00627BC1">
              <w:rPr>
                <w:color w:val="000000"/>
                <w:sz w:val="20"/>
                <w:szCs w:val="20"/>
                <w:lang w:val="en-US"/>
              </w:rPr>
              <w:t>per Cisco Router or Switch, Juniper Networks M/MX Routers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A6E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9E1E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2CDC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0D807" w14:textId="77777777" w:rsidR="00136935" w:rsidRPr="009E1EB6" w:rsidRDefault="00136935" w:rsidP="00687A2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4AB801D" w14:textId="77777777" w:rsidR="006C39CC" w:rsidRPr="00D249FF" w:rsidRDefault="006C39CC" w:rsidP="00580D2F">
      <w:pPr>
        <w:ind w:left="482" w:right="-34"/>
        <w:jc w:val="left"/>
        <w:rPr>
          <w:rFonts w:asciiTheme="minorHAnsi" w:hAnsiTheme="minorHAnsi" w:cs="Arial"/>
          <w:bCs/>
          <w:sz w:val="2"/>
          <w:szCs w:val="20"/>
        </w:rPr>
      </w:pPr>
    </w:p>
    <w:p w14:paraId="3C099845" w14:textId="77777777" w:rsidR="00AE00EF" w:rsidRPr="00D249FF" w:rsidRDefault="00AE00EF" w:rsidP="000A6F7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Oświadczam(y), że:</w:t>
      </w:r>
    </w:p>
    <w:p w14:paraId="57235EB7" w14:textId="77777777" w:rsidR="00126E0A" w:rsidRPr="00D249FF" w:rsidRDefault="00126E0A" w:rsidP="00126E0A">
      <w:pPr>
        <w:ind w:left="482" w:right="-34"/>
        <w:jc w:val="left"/>
        <w:rPr>
          <w:rFonts w:asciiTheme="minorHAnsi" w:hAnsiTheme="minorHAnsi" w:cs="Arial"/>
          <w:b/>
          <w:bCs/>
          <w:sz w:val="4"/>
          <w:szCs w:val="20"/>
        </w:rPr>
      </w:pPr>
    </w:p>
    <w:p w14:paraId="78567E22" w14:textId="77777777" w:rsidR="001F313D" w:rsidRPr="004C47EF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</w:rPr>
      </w:pPr>
      <w:r w:rsidRPr="004C47EF">
        <w:rPr>
          <w:rFonts w:asciiTheme="minorHAnsi" w:hAnsiTheme="minorHAnsi" w:cs="Arial"/>
          <w:sz w:val="22"/>
          <w:szCs w:val="22"/>
        </w:rPr>
        <w:t>jestem(</w:t>
      </w:r>
      <w:proofErr w:type="spellStart"/>
      <w:r w:rsidRPr="004C47EF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C47EF">
        <w:rPr>
          <w:rFonts w:asciiTheme="minorHAnsi" w:hAnsiTheme="minorHAnsi" w:cs="Arial"/>
          <w:sz w:val="22"/>
          <w:szCs w:val="22"/>
        </w:rPr>
        <w:t xml:space="preserve">) związany(i) niniejszą ofertą przez okres </w:t>
      </w:r>
      <w:r w:rsidRPr="004C47EF">
        <w:rPr>
          <w:rFonts w:asciiTheme="minorHAnsi" w:hAnsiTheme="minorHAnsi" w:cs="Arial"/>
          <w:b/>
          <w:iCs/>
          <w:sz w:val="22"/>
          <w:szCs w:val="22"/>
        </w:rPr>
        <w:t>60</w:t>
      </w:r>
      <w:r w:rsidRPr="004C47EF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Pr="004C47EF">
        <w:rPr>
          <w:rFonts w:asciiTheme="minorHAnsi" w:hAnsiTheme="minorHAnsi" w:cs="Arial"/>
          <w:sz w:val="22"/>
          <w:szCs w:val="22"/>
        </w:rPr>
        <w:t xml:space="preserve"> od upływu terminu składania ofert,</w:t>
      </w:r>
    </w:p>
    <w:p w14:paraId="2931C71A" w14:textId="77777777" w:rsidR="001F313D" w:rsidRPr="00136935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  <w:lang w:val="de-DE"/>
        </w:rPr>
      </w:pPr>
      <w:r w:rsidRPr="00136935">
        <w:rPr>
          <w:rFonts w:asciiTheme="minorHAnsi" w:hAnsiTheme="minorHAnsi" w:cs="Arial"/>
          <w:sz w:val="22"/>
          <w:szCs w:val="22"/>
        </w:rPr>
        <w:t xml:space="preserve">zamówienie wykonam(y) </w:t>
      </w:r>
      <w:r w:rsidRPr="00136935">
        <w:rPr>
          <w:rFonts w:asciiTheme="minorHAnsi" w:hAnsiTheme="minorHAnsi" w:cs="Arial"/>
          <w:b/>
          <w:sz w:val="22"/>
          <w:szCs w:val="22"/>
        </w:rPr>
        <w:t>samodzielnie</w:t>
      </w:r>
    </w:p>
    <w:p w14:paraId="75B007E2" w14:textId="77777777" w:rsidR="001F313D" w:rsidRPr="00E11B05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4C47EF">
        <w:rPr>
          <w:rFonts w:asciiTheme="minorHAnsi" w:hAnsiTheme="minorHAnsi" w:cs="Arial"/>
          <w:sz w:val="22"/>
          <w:szCs w:val="22"/>
        </w:rPr>
        <w:t>otrzymałem(liśmy) wszelkie informacje konieczne</w:t>
      </w:r>
      <w:r w:rsidRPr="00E11B05">
        <w:rPr>
          <w:rFonts w:asciiTheme="minorHAnsi" w:hAnsiTheme="minorHAnsi" w:cs="Arial"/>
          <w:sz w:val="22"/>
          <w:szCs w:val="20"/>
        </w:rPr>
        <w:t xml:space="preserve"> do przygotowania oferty,</w:t>
      </w:r>
    </w:p>
    <w:p w14:paraId="7D2B6854" w14:textId="77777777" w:rsidR="001F313D" w:rsidRPr="00E11B05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E11B05">
        <w:rPr>
          <w:rFonts w:asciiTheme="minorHAnsi" w:hAnsiTheme="minorHAnsi" w:cs="Arial"/>
          <w:sz w:val="22"/>
          <w:szCs w:val="20"/>
        </w:rPr>
        <w:t>akceptuję(</w:t>
      </w:r>
      <w:proofErr w:type="spellStart"/>
      <w:r w:rsidRPr="00E11B05">
        <w:rPr>
          <w:rFonts w:asciiTheme="minorHAnsi" w:hAnsiTheme="minorHAnsi" w:cs="Arial"/>
          <w:sz w:val="22"/>
          <w:szCs w:val="20"/>
        </w:rPr>
        <w:t>emy</w:t>
      </w:r>
      <w:proofErr w:type="spellEnd"/>
      <w:r w:rsidRPr="00E11B05">
        <w:rPr>
          <w:rFonts w:asciiTheme="minorHAnsi" w:hAnsiTheme="minorHAnsi" w:cs="Arial"/>
          <w:sz w:val="22"/>
          <w:szCs w:val="20"/>
        </w:rPr>
        <w:t>) treść Warunków Zamówienia i w razie wybrania mojej (naszej) oferty zobowiązuję(</w:t>
      </w:r>
      <w:proofErr w:type="spellStart"/>
      <w:r w:rsidRPr="00E11B05">
        <w:rPr>
          <w:rFonts w:asciiTheme="minorHAnsi" w:hAnsiTheme="minorHAnsi" w:cs="Arial"/>
          <w:sz w:val="22"/>
          <w:szCs w:val="20"/>
        </w:rPr>
        <w:t>emy</w:t>
      </w:r>
      <w:proofErr w:type="spellEnd"/>
      <w:r w:rsidRPr="00E11B05">
        <w:rPr>
          <w:rFonts w:asciiTheme="minorHAnsi" w:hAnsiTheme="minorHAnsi" w:cs="Arial"/>
          <w:sz w:val="22"/>
          <w:szCs w:val="20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11B05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77777777" w:rsidR="001F313D" w:rsidRPr="009F414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wszelkie informacje zawarte w formularzu Oferty wraz z załącznikami są zgodne ze stanem </w:t>
            </w: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faktycznym,</w:t>
            </w:r>
          </w:p>
          <w:p w14:paraId="5744DB23" w14:textId="77777777" w:rsidR="001F313D" w:rsidRPr="009F414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0797C3E1" w14:textId="77777777" w:rsidR="001F313D" w:rsidRPr="009F414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6442535F" w14:textId="77777777" w:rsidR="001F313D" w:rsidRPr="009F414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5F854C09" w14:textId="77777777" w:rsidR="001F313D" w:rsidRPr="009F414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9F414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29CC3D1C" w14:textId="77777777" w:rsidR="001F313D" w:rsidRPr="004616D4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9F4144">
              <w:rPr>
                <w:rFonts w:asciiTheme="minorHAnsi" w:hAnsiTheme="minorHAnsi" w:cstheme="minorHAnsi"/>
                <w:sz w:val="22"/>
                <w:szCs w:val="22"/>
              </w:rPr>
              <w:t>jesteśmy podmiotem, w którym Skarb Państwa</w:t>
            </w:r>
            <w:r w:rsidRPr="000A3180">
              <w:rPr>
                <w:rFonts w:asciiTheme="minorHAnsi" w:hAnsiTheme="minorHAnsi" w:cs="Arial"/>
                <w:sz w:val="22"/>
                <w:szCs w:val="20"/>
              </w:rPr>
              <w:t xml:space="preserve"> posiada bezpośrednio lub pośrednio udziały [dodatkowa informacja do celów statystycznych</w:t>
            </w:r>
            <w:r w:rsidRPr="004616D4">
              <w:rPr>
                <w:rFonts w:asciiTheme="minorHAnsi" w:hAnsiTheme="minorHAnsi" w:cs="Arial"/>
                <w:sz w:val="22"/>
                <w:szCs w:val="20"/>
              </w:rPr>
              <w:t xml:space="preserve">:]: </w:t>
            </w:r>
          </w:p>
          <w:p w14:paraId="1B51261A" w14:textId="77777777" w:rsidR="001F313D" w:rsidRPr="00D249FF" w:rsidRDefault="001F313D" w:rsidP="00BB2526">
            <w:pPr>
              <w:spacing w:before="0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E11B05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AC4631">
              <w:rPr>
                <w:rFonts w:asciiTheme="minorHAnsi" w:hAnsiTheme="minorHAnsi" w:cs="Arial"/>
                <w:sz w:val="22"/>
                <w:szCs w:val="20"/>
              </w:rPr>
            </w:r>
            <w:r w:rsidR="00AC463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 tak / </w:t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AC4631">
              <w:rPr>
                <w:rFonts w:asciiTheme="minorHAnsi" w:hAnsiTheme="minorHAnsi" w:cs="Arial"/>
                <w:sz w:val="22"/>
                <w:szCs w:val="20"/>
              </w:rPr>
            </w:r>
            <w:r w:rsidR="00AC463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E11B05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 nie</w:t>
            </w:r>
          </w:p>
          <w:p w14:paraId="132F7F80" w14:textId="77777777" w:rsidR="001F313D" w:rsidRPr="00D249FF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11B05" w:rsidRDefault="001F313D" w:rsidP="00BB2526">
            <w:pPr>
              <w:spacing w:before="0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D747FC1" w14:textId="329DA216" w:rsidR="00AE00EF" w:rsidRPr="00D249FF" w:rsidRDefault="00AE00EF" w:rsidP="00136935">
      <w:pPr>
        <w:spacing w:before="40"/>
        <w:ind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5955EDAC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62118B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7E9539F" w14:textId="4A56DA74" w:rsidR="006E6011" w:rsidRPr="00885CFB" w:rsidRDefault="00717D64" w:rsidP="00885CFB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bookmarkStart w:id="1" w:name="_Toc382495769"/>
      <w:bookmarkStart w:id="2" w:name="_Toc389210257"/>
      <w:r w:rsidRPr="00D249FF">
        <w:rPr>
          <w:rFonts w:asciiTheme="minorHAnsi" w:hAnsiTheme="minorHAnsi"/>
          <w:sz w:val="28"/>
        </w:rPr>
        <w:br w:type="page"/>
      </w:r>
    </w:p>
    <w:p w14:paraId="3D39D460" w14:textId="77777777" w:rsidR="00435628" w:rsidRPr="00D249FF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2D8B51E" w14:textId="77777777" w:rsidR="009F1D50" w:rsidRPr="00D249FF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3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14:paraId="5EA91C35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14:paraId="1CB0F1AA" w14:textId="1BBB1B53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do wykonania zamówienia.</w:t>
      </w:r>
    </w:p>
    <w:p w14:paraId="281DE0C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1D45E786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150A65DA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5F38CC4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BE3267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4"/>
    <w:bookmarkEnd w:id="5"/>
    <w:p w14:paraId="7BF2E75C" w14:textId="54213413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</w:p>
    <w:p w14:paraId="6BAABEDF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</w:p>
    <w:p w14:paraId="3609D53F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</w:p>
    <w:p w14:paraId="5A3A0722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17F51630" w:rsidR="009F252C" w:rsidRPr="00466F12" w:rsidRDefault="009F252C" w:rsidP="009F252C">
      <w:pPr>
        <w:numPr>
          <w:ilvl w:val="0"/>
          <w:numId w:val="24"/>
        </w:numPr>
        <w:suppressAutoHyphens/>
        <w:spacing w:line="360" w:lineRule="auto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**oświadczam, że przynależę do grupy kapitałowej </w:t>
      </w:r>
      <w:r w:rsidRPr="00466F12">
        <w:rPr>
          <w:sz w:val="20"/>
          <w:szCs w:val="20"/>
        </w:rPr>
        <w:t xml:space="preserve">zgodnie z definicją w art. 3 ust. 1 pkt. </w:t>
      </w:r>
      <w:r>
        <w:rPr>
          <w:sz w:val="20"/>
          <w:szCs w:val="20"/>
        </w:rPr>
        <w:t>44</w:t>
      </w:r>
      <w:r w:rsidRPr="00466F12">
        <w:rPr>
          <w:sz w:val="20"/>
          <w:szCs w:val="20"/>
        </w:rPr>
        <w:t xml:space="preserve"> Ustawy o Rachunkowości z dnia 29 września 1994, </w:t>
      </w:r>
      <w:r w:rsidR="009F4144">
        <w:rPr>
          <w:sz w:val="20"/>
          <w:szCs w:val="20"/>
        </w:rPr>
        <w:t xml:space="preserve">z </w:t>
      </w:r>
      <w:r w:rsidRPr="00466F12">
        <w:rPr>
          <w:sz w:val="20"/>
          <w:szCs w:val="20"/>
        </w:rPr>
        <w:t xml:space="preserve">wymienionymi poniżej Podmiotami: </w:t>
      </w:r>
    </w:p>
    <w:p w14:paraId="02427259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611D9B7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7E26CE3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782AF0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2852076D" w:rsidR="009F252C" w:rsidRPr="00466F12" w:rsidRDefault="009F252C" w:rsidP="009F252C">
      <w:pPr>
        <w:numPr>
          <w:ilvl w:val="0"/>
          <w:numId w:val="24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466F12">
        <w:rPr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466F12">
        <w:rPr>
          <w:sz w:val="20"/>
          <w:szCs w:val="20"/>
        </w:rPr>
        <w:t xml:space="preserve">zgodnie z definicją w art. 3 ust. 1 pkt. </w:t>
      </w:r>
      <w:r>
        <w:rPr>
          <w:sz w:val="20"/>
          <w:szCs w:val="20"/>
        </w:rPr>
        <w:t>44</w:t>
      </w:r>
      <w:r w:rsidRPr="00466F12">
        <w:rPr>
          <w:sz w:val="20"/>
          <w:szCs w:val="20"/>
        </w:rPr>
        <w:t xml:space="preserve"> Ustawy o Rachunkowości z dnia 29 września 1994</w:t>
      </w:r>
      <w:r w:rsidRPr="00466F12">
        <w:rPr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B8F9C72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1B54E31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3858F10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5CE0373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79FE50FA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2C7589F2" w14:textId="77777777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14:paraId="3439DDF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2CBF336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3E1B2A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AA4C4BE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1C867C" w14:textId="77777777"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07603E9B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124E87F1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9C1F4E7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0DD1F47" w14:textId="77777777" w:rsidR="00E70DD9" w:rsidRPr="00AB65CA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B65CA">
        <w:rPr>
          <w:rFonts w:asciiTheme="minorHAnsi" w:hAnsiTheme="minorHAnsi" w:cs="Arial"/>
          <w:sz w:val="20"/>
          <w:szCs w:val="20"/>
        </w:rPr>
        <w:t>(-</w:t>
      </w:r>
      <w:r w:rsidRPr="00AB65CA">
        <w:rPr>
          <w:rFonts w:asciiTheme="minorHAnsi" w:hAnsiTheme="minorHAnsi" w:cs="Arial"/>
          <w:sz w:val="20"/>
          <w:szCs w:val="20"/>
        </w:rPr>
        <w:t>y</w:t>
      </w:r>
      <w:r w:rsidR="00A57D9E" w:rsidRPr="00AB65CA">
        <w:rPr>
          <w:rFonts w:asciiTheme="minorHAnsi" w:hAnsiTheme="minorHAnsi" w:cs="Arial"/>
          <w:sz w:val="20"/>
          <w:szCs w:val="20"/>
        </w:rPr>
        <w:t>)</w:t>
      </w:r>
      <w:r w:rsidRPr="00AB65CA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B65CA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AB65CA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AB65CA">
        <w:rPr>
          <w:rFonts w:asciiTheme="minorHAnsi" w:hAnsiTheme="minorHAnsi" w:cs="Arial"/>
          <w:sz w:val="20"/>
          <w:szCs w:val="20"/>
        </w:rPr>
        <w:t>)</w:t>
      </w:r>
      <w:r w:rsidRPr="00AB65CA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B65CA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B65CA">
        <w:rPr>
          <w:rFonts w:asciiTheme="minorHAnsi" w:hAnsiTheme="minorHAnsi" w:cs="Arial"/>
          <w:sz w:val="20"/>
          <w:szCs w:val="20"/>
        </w:rPr>
        <w:t xml:space="preserve"> </w:t>
      </w:r>
      <w:r w:rsidRPr="00AB65CA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B65CA">
        <w:rPr>
          <w:rFonts w:asciiTheme="minorHAnsi" w:hAnsiTheme="minorHAnsi" w:cs="Arial"/>
          <w:sz w:val="20"/>
          <w:szCs w:val="20"/>
        </w:rPr>
        <w:t>o udzielenie zamówienia</w:t>
      </w:r>
      <w:r w:rsidRPr="00AB65CA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B65CA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B65CA">
        <w:rPr>
          <w:rFonts w:asciiTheme="minorHAnsi" w:hAnsiTheme="minorHAnsi" w:cs="Arial"/>
          <w:sz w:val="20"/>
          <w:szCs w:val="20"/>
        </w:rPr>
        <w:t>postępowani</w:t>
      </w:r>
      <w:r w:rsidR="00E70DD9" w:rsidRPr="00AB65CA">
        <w:rPr>
          <w:rFonts w:asciiTheme="minorHAnsi" w:hAnsiTheme="minorHAnsi" w:cs="Arial"/>
          <w:sz w:val="20"/>
          <w:szCs w:val="20"/>
        </w:rPr>
        <w:t>u</w:t>
      </w:r>
      <w:r w:rsidRPr="00AB65CA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B65CA">
        <w:rPr>
          <w:rFonts w:asciiTheme="minorHAnsi" w:hAnsiTheme="minorHAnsi" w:cs="Arial"/>
          <w:sz w:val="20"/>
          <w:szCs w:val="20"/>
        </w:rPr>
        <w:t xml:space="preserve">ani w </w:t>
      </w:r>
      <w:r w:rsidRPr="00AB65CA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lecz je </w:t>
      </w:r>
      <w:r w:rsidRPr="00AB65CA">
        <w:rPr>
          <w:rFonts w:asciiTheme="minorHAnsi" w:hAnsiTheme="minorHAnsi" w:cs="Arial"/>
          <w:sz w:val="20"/>
          <w:szCs w:val="20"/>
        </w:rPr>
        <w:t>zabezpieczać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 i</w:t>
      </w:r>
      <w:r w:rsidRPr="00AB65CA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B65CA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zakończeniu </w:t>
      </w:r>
      <w:r w:rsidRPr="00AB65CA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B65CA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B65CA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B65CA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B65CA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B65CA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AB65CA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AB65CA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8E47DF4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C0D5B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D4237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561D02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47BE69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049D55E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473607" w:rsidRPr="00D249FF" w14:paraId="6CCB3344" w14:textId="77777777" w:rsidTr="009C0A34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3B8B5F13" w14:textId="6657146D" w:rsidR="00473607" w:rsidRPr="00D249FF" w:rsidRDefault="000761D6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0" w:name="_Toc391542380"/>
            <w:bookmarkStart w:id="11" w:name="_Toc382495774"/>
            <w:bookmarkStart w:id="12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r w:rsidR="00461135">
              <w:rPr>
                <w:rFonts w:asciiTheme="minorHAnsi" w:hAnsiTheme="minorHAnsi" w:cs="Arial"/>
                <w:b/>
                <w:sz w:val="22"/>
                <w:u w:val="single"/>
              </w:rPr>
              <w:t>ZADAŃ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  <w:bookmarkEnd w:id="10"/>
          </w:p>
        </w:tc>
      </w:tr>
      <w:tr w:rsidR="00473607" w:rsidRPr="00D249FF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4435EE45" w14:textId="263D7FC6" w:rsidR="00473607" w:rsidRPr="00D249FF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 w:rsidR="00461135"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  <w:p w14:paraId="640299F1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52D89A53" w14:textId="77777777"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552A7326" w:rsidR="00473607" w:rsidRPr="00D249FF" w:rsidRDefault="00975AB7" w:rsidP="00DC6AB2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 w:rsidR="00DC6AB2">
              <w:rPr>
                <w:rFonts w:asciiTheme="minorHAnsi" w:hAnsiTheme="minorHAnsi"/>
                <w:b/>
                <w:sz w:val="18"/>
              </w:rPr>
              <w:t xml:space="preserve">Zadanie </w:t>
            </w:r>
            <w:r w:rsidR="009F252C">
              <w:rPr>
                <w:rFonts w:asciiTheme="minorHAnsi" w:hAnsiTheme="minorHAnsi"/>
                <w:b/>
                <w:sz w:val="18"/>
              </w:rPr>
              <w:t>Podobn</w:t>
            </w:r>
            <w:r w:rsidR="00DC6AB2">
              <w:rPr>
                <w:rFonts w:asciiTheme="minorHAnsi" w:hAnsiTheme="minorHAnsi"/>
                <w:b/>
                <w:sz w:val="18"/>
              </w:rPr>
              <w:t>e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6C656E48" w:rsidR="00473607" w:rsidRPr="00D249FF" w:rsidRDefault="00B73704" w:rsidP="00DC6AB2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 w:rsidR="00DC6AB2">
              <w:rPr>
                <w:rFonts w:asciiTheme="minorHAnsi" w:hAnsiTheme="minorHAnsi"/>
                <w:b/>
                <w:sz w:val="18"/>
              </w:rPr>
              <w:t>Zadania Podobnego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2CDFCF93" w:rsidR="00BC43CA" w:rsidRPr="00D249FF" w:rsidRDefault="00975AB7" w:rsidP="00DC6AB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 w:rsidR="00DC6AB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Zadnia Podobnego 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426E6772" w:rsidR="005A141A" w:rsidRPr="00D249FF" w:rsidRDefault="00B73704" w:rsidP="00DC6AB2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C6AB2">
              <w:rPr>
                <w:rFonts w:asciiTheme="minorHAnsi" w:hAnsiTheme="minorHAnsi"/>
                <w:b/>
                <w:sz w:val="18"/>
              </w:rPr>
              <w:t xml:space="preserve">Zadania Podobnego </w:t>
            </w:r>
            <w:r w:rsidR="005A141A">
              <w:rPr>
                <w:rFonts w:asciiTheme="minorHAnsi" w:hAnsiTheme="minorHAnsi"/>
                <w:b/>
                <w:sz w:val="18"/>
              </w:rPr>
              <w:t>w PLN netto*</w:t>
            </w:r>
          </w:p>
        </w:tc>
      </w:tr>
      <w:tr w:rsidR="00473607" w:rsidRPr="00D249FF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D4733E" w:rsidRPr="00D249FF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D4733E" w:rsidRDefault="00D4733E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88D53A" w14:textId="7A3A210F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3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>
        <w:rPr>
          <w:rFonts w:asciiTheme="minorHAnsi" w:hAnsiTheme="minorHAnsi"/>
          <w:i/>
          <w:sz w:val="18"/>
        </w:rPr>
        <w:t>10</w:t>
      </w:r>
      <w:r w:rsidRPr="005A141A">
        <w:rPr>
          <w:rFonts w:asciiTheme="minorHAnsi" w:hAnsiTheme="minorHAnsi"/>
          <w:i/>
          <w:sz w:val="18"/>
        </w:rPr>
        <w:t>0 000,00 zł</w:t>
      </w:r>
      <w:r>
        <w:rPr>
          <w:rFonts w:asciiTheme="minorHAnsi" w:hAnsiTheme="minorHAnsi"/>
          <w:sz w:val="18"/>
        </w:rPr>
        <w:t>”</w:t>
      </w:r>
    </w:p>
    <w:bookmarkEnd w:id="13"/>
    <w:p w14:paraId="6F8D13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12218D15" w14:textId="57CB9C46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461135">
        <w:rPr>
          <w:rFonts w:asciiTheme="minorHAnsi" w:hAnsiTheme="minorHAnsi" w:cs="Arial"/>
          <w:sz w:val="20"/>
          <w:szCs w:val="20"/>
        </w:rPr>
        <w:t>zadań</w:t>
      </w:r>
      <w:r w:rsidRPr="00AB65CA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AB65CA">
        <w:rPr>
          <w:rFonts w:asciiTheme="minorHAnsi" w:hAnsiTheme="minorHAnsi" w:cs="Arial"/>
          <w:sz w:val="20"/>
          <w:szCs w:val="20"/>
        </w:rPr>
        <w:t>wcę zgodnie z pkt</w:t>
      </w:r>
      <w:r w:rsidRPr="00AB65CA">
        <w:rPr>
          <w:rFonts w:asciiTheme="minorHAnsi" w:hAnsiTheme="minorHAnsi" w:cs="Arial"/>
          <w:sz w:val="20"/>
          <w:szCs w:val="20"/>
        </w:rPr>
        <w:t xml:space="preserve"> </w:t>
      </w:r>
      <w:r w:rsidR="00AB65CA" w:rsidRPr="00AB65CA">
        <w:rPr>
          <w:rFonts w:asciiTheme="minorHAnsi" w:hAnsiTheme="minorHAnsi" w:cs="Arial"/>
          <w:sz w:val="20"/>
          <w:szCs w:val="20"/>
        </w:rPr>
        <w:t>6</w:t>
      </w:r>
      <w:r w:rsidRPr="00AB65CA">
        <w:rPr>
          <w:rFonts w:asciiTheme="minorHAnsi" w:hAnsiTheme="minorHAnsi" w:cs="Arial"/>
          <w:sz w:val="20"/>
          <w:szCs w:val="20"/>
        </w:rPr>
        <w:t xml:space="preserve">.1. lit. </w:t>
      </w:r>
      <w:r w:rsidR="00B27CB3" w:rsidRPr="00AB65CA">
        <w:rPr>
          <w:rFonts w:asciiTheme="minorHAnsi" w:hAnsiTheme="minorHAnsi" w:cs="Arial"/>
          <w:sz w:val="20"/>
          <w:szCs w:val="20"/>
        </w:rPr>
        <w:t>a) Warunków Zamówienia</w:t>
      </w:r>
      <w:r w:rsidRPr="00AB65CA">
        <w:rPr>
          <w:rFonts w:asciiTheme="minorHAnsi" w:hAnsiTheme="minorHAnsi" w:cs="Arial"/>
          <w:sz w:val="20"/>
          <w:szCs w:val="20"/>
        </w:rPr>
        <w:t xml:space="preserve">. </w:t>
      </w:r>
    </w:p>
    <w:p w14:paraId="2C2E15B4" w14:textId="7777777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3FB78DD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FC8B7EE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441B8167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E40147F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2B5F424D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E142AB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6B7200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4A5442F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68917B6D" w14:textId="77777777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3038F90A" w14:textId="77777777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74BA022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4AEA7A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966386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218F6A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0EA212EE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06" w14:textId="0D512C06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BDCB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0EF20706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7ABCE370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6E3B9F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AB99348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C53E049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18D0340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0DFD61C" w14:textId="77777777" w:rsidR="00140769" w:rsidRDefault="00140769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  <w:sectPr w:rsidR="00140769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7C705034" w14:textId="21A88C45" w:rsidR="00F64E9D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>ZAŁĄCZNIK NR 8. ZOBOWIĄZANIE WYKONAWCY DOTYCZĄCE UBEZPIECZENIA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64E9D" w:rsidRPr="00D249FF" w14:paraId="2C137380" w14:textId="77777777" w:rsidTr="00634A8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1E175" w14:textId="77777777" w:rsidR="00F64E9D" w:rsidRPr="00D249FF" w:rsidRDefault="00F64E9D" w:rsidP="00634A8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</w:tcPr>
          <w:p w14:paraId="57F34E66" w14:textId="77777777" w:rsidR="00F64E9D" w:rsidRPr="00D249FF" w:rsidRDefault="00F64E9D" w:rsidP="00634A8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0142C42E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96CC18B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0"/>
        </w:rPr>
      </w:pPr>
    </w:p>
    <w:p w14:paraId="5C49F179" w14:textId="761955F9" w:rsidR="00F64E9D" w:rsidRPr="00FC40E6" w:rsidRDefault="00F64E9D" w:rsidP="00F64E9D">
      <w:pPr>
        <w:spacing w:before="0" w:after="200" w:line="276" w:lineRule="auto"/>
        <w:rPr>
          <w:rFonts w:asciiTheme="minorHAnsi" w:hAnsiTheme="minorHAnsi" w:cs="Arial"/>
          <w:sz w:val="20"/>
          <w:szCs w:val="20"/>
        </w:rPr>
      </w:pPr>
      <w:r w:rsidRPr="00FC40E6">
        <w:rPr>
          <w:rFonts w:asciiTheme="minorHAnsi" w:hAnsiTheme="minorHAnsi" w:cs="Arial"/>
          <w:sz w:val="20"/>
          <w:szCs w:val="20"/>
        </w:rPr>
        <w:t>Niniejszym oświadczam(-y) że, zobowiązuję (-</w:t>
      </w:r>
      <w:proofErr w:type="spellStart"/>
      <w:r w:rsidRPr="00FC40E6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FC40E6">
        <w:rPr>
          <w:rFonts w:asciiTheme="minorHAnsi" w:hAnsiTheme="minorHAnsi" w:cs="Arial"/>
          <w:sz w:val="20"/>
          <w:szCs w:val="20"/>
        </w:rPr>
        <w:t xml:space="preserve">) się utrzymywać polisę ubezpieczenia od odpowiedzialności cywilnej w zakresie prowadzonej działalności związanej z przedmiotem zamówienia na sumę ubezpieczenia nie mniejszą niż </w:t>
      </w:r>
      <w:r w:rsidR="00136935">
        <w:rPr>
          <w:rFonts w:ascii="Calibri" w:hAnsi="Calibri"/>
          <w:sz w:val="20"/>
          <w:szCs w:val="20"/>
        </w:rPr>
        <w:t>wartość, na jaką zostanie zawarta umowa z Wykonawcą</w:t>
      </w:r>
      <w:r w:rsidR="00136935" w:rsidRPr="002C6609">
        <w:rPr>
          <w:rFonts w:ascii="Calibri" w:hAnsi="Calibri"/>
          <w:sz w:val="20"/>
          <w:szCs w:val="20"/>
        </w:rPr>
        <w:t>.</w:t>
      </w:r>
      <w:r w:rsidR="00136935">
        <w:rPr>
          <w:rFonts w:ascii="Calibri" w:hAnsi="Calibri"/>
          <w:sz w:val="20"/>
          <w:szCs w:val="20"/>
        </w:rPr>
        <w:t xml:space="preserve"> </w:t>
      </w:r>
      <w:r w:rsidRPr="00FC40E6">
        <w:rPr>
          <w:rFonts w:asciiTheme="minorHAnsi" w:hAnsiTheme="minorHAnsi" w:cs="Arial"/>
          <w:sz w:val="20"/>
          <w:szCs w:val="20"/>
        </w:rPr>
        <w:t>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poprzedniej polisie.</w:t>
      </w:r>
    </w:p>
    <w:p w14:paraId="1BC19DA1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14:paraId="6DC8E7D3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14:paraId="4F728EA6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14:paraId="78D76006" w14:textId="77777777" w:rsidR="00F64E9D" w:rsidRPr="00FC40E6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F64E9D" w:rsidRPr="00D249FF" w14:paraId="6EB5DF1F" w14:textId="77777777" w:rsidTr="00634A8C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D1B1" w14:textId="77777777" w:rsidR="00F64E9D" w:rsidRPr="00D249FF" w:rsidRDefault="00F64E9D" w:rsidP="00634A8C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7BE6" w14:textId="77777777" w:rsidR="00F64E9D" w:rsidRPr="00D249FF" w:rsidRDefault="00F64E9D" w:rsidP="00634A8C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64E9D" w:rsidRPr="00D249FF" w14:paraId="06F3CB4A" w14:textId="77777777" w:rsidTr="00634A8C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23DADC8" w14:textId="77777777" w:rsidR="00F64E9D" w:rsidRPr="00D249FF" w:rsidRDefault="00F64E9D" w:rsidP="00634A8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340C5DF" w14:textId="77777777" w:rsidR="00F64E9D" w:rsidRPr="00D249FF" w:rsidRDefault="00F64E9D" w:rsidP="00634A8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1CA901A" w14:textId="77777777" w:rsidR="00F64E9D" w:rsidRPr="00D249FF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3D9BB93F" w14:textId="77777777" w:rsidR="00C60BAA" w:rsidRDefault="00C60BAA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  <w:sectPr w:rsidR="00C60BAA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E8EC253" w14:textId="45261828" w:rsidR="00C60BAA" w:rsidRDefault="00C60BAA" w:rsidP="00C60BAA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>ZAŁĄCZNIK NR 9. INFORMACJA O ADMINISTRATORZE DANYCH OSOBOWYCH</w:t>
      </w:r>
    </w:p>
    <w:p w14:paraId="4927E145" w14:textId="0A629031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F9FAF2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Dane kontaktowe Inspektora Ochrony Danych: ecn.iod@enea.pl</w:t>
      </w:r>
    </w:p>
    <w:p w14:paraId="261CD874" w14:textId="3DA98DFD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1400/DW00/ZT/KZ/2018/0000</w:t>
      </w:r>
      <w:r w:rsidR="009F4144">
        <w:rPr>
          <w:rFonts w:asciiTheme="minorHAnsi" w:hAnsiTheme="minorHAnsi" w:cstheme="minorHAnsi"/>
          <w:sz w:val="20"/>
          <w:szCs w:val="20"/>
        </w:rPr>
        <w:t>101059</w:t>
      </w:r>
      <w:r w:rsidRPr="00C60BAA">
        <w:rPr>
          <w:rFonts w:asciiTheme="minorHAnsi" w:hAnsiTheme="minorHAnsi" w:cstheme="minorHAnsi"/>
          <w:sz w:val="20"/>
          <w:szCs w:val="20"/>
        </w:rPr>
        <w:t xml:space="preserve">  </w:t>
      </w:r>
      <w:r w:rsidR="009F4144">
        <w:rPr>
          <w:rFonts w:asciiTheme="minorHAnsi" w:hAnsiTheme="minorHAnsi" w:cstheme="minorHAnsi"/>
          <w:b/>
          <w:sz w:val="20"/>
          <w:szCs w:val="20"/>
        </w:rPr>
        <w:t xml:space="preserve">- Zakup systemu </w:t>
      </w:r>
      <w:proofErr w:type="spellStart"/>
      <w:r w:rsidR="009F4144">
        <w:rPr>
          <w:rFonts w:asciiTheme="minorHAnsi" w:hAnsiTheme="minorHAnsi" w:cstheme="minorHAnsi"/>
          <w:b/>
          <w:sz w:val="20"/>
          <w:szCs w:val="20"/>
        </w:rPr>
        <w:t>Tuffin</w:t>
      </w:r>
      <w:proofErr w:type="spellEnd"/>
      <w:r w:rsidR="009F4144">
        <w:rPr>
          <w:rFonts w:asciiTheme="minorHAnsi" w:hAnsiTheme="minorHAnsi" w:cstheme="minorHAnsi"/>
          <w:b/>
          <w:sz w:val="20"/>
          <w:szCs w:val="20"/>
        </w:rPr>
        <w:t xml:space="preserve"> do analizy i optymalizacji polityk bezpieczeństwa na firewallach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0BAA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0BAA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RODO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A89902" w14:textId="77777777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E02A46A" w14:textId="77F73F14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66A434F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5A50E82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2A5EC6" w14:textId="3077383D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1400/DW00/ZT/KZ/2018/0000</w:t>
      </w:r>
      <w:r w:rsidR="009F4144">
        <w:rPr>
          <w:rFonts w:asciiTheme="minorHAnsi" w:hAnsiTheme="minorHAnsi" w:cstheme="minorHAnsi"/>
          <w:sz w:val="20"/>
          <w:szCs w:val="20"/>
        </w:rPr>
        <w:t>101059</w:t>
      </w:r>
      <w:r w:rsidRPr="00C60BAA">
        <w:rPr>
          <w:rFonts w:asciiTheme="minorHAnsi" w:hAnsiTheme="minorHAnsi" w:cstheme="minorHAnsi"/>
          <w:sz w:val="20"/>
          <w:szCs w:val="20"/>
        </w:rPr>
        <w:t xml:space="preserve">  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- Zakup </w:t>
      </w:r>
      <w:r w:rsidR="009F4144">
        <w:rPr>
          <w:rFonts w:asciiTheme="minorHAnsi" w:hAnsiTheme="minorHAnsi" w:cstheme="minorHAnsi"/>
          <w:b/>
          <w:sz w:val="20"/>
          <w:szCs w:val="20"/>
        </w:rPr>
        <w:t xml:space="preserve">systemu </w:t>
      </w:r>
      <w:proofErr w:type="spellStart"/>
      <w:r w:rsidR="009F4144">
        <w:rPr>
          <w:rFonts w:asciiTheme="minorHAnsi" w:hAnsiTheme="minorHAnsi" w:cstheme="minorHAnsi"/>
          <w:b/>
          <w:sz w:val="20"/>
          <w:szCs w:val="20"/>
        </w:rPr>
        <w:t>Tuffin</w:t>
      </w:r>
      <w:proofErr w:type="spellEnd"/>
      <w:r w:rsidR="009F4144">
        <w:rPr>
          <w:rFonts w:asciiTheme="minorHAnsi" w:hAnsiTheme="minorHAnsi" w:cstheme="minorHAnsi"/>
          <w:b/>
          <w:sz w:val="20"/>
          <w:szCs w:val="20"/>
        </w:rPr>
        <w:t xml:space="preserve"> do analizy i optymalizacji polityk bezpieczeństwa na firewallach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60BAA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82D20F" w14:textId="6B244DA3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1C15428" w14:textId="77777777" w:rsidR="00C60BAA" w:rsidRPr="00C60BAA" w:rsidRDefault="00C60BAA" w:rsidP="000874C4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0C639AD" w14:textId="77777777" w:rsidR="00C60BAA" w:rsidRPr="00C60BAA" w:rsidRDefault="00C60BAA" w:rsidP="000874C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F9F960F" w14:textId="77777777" w:rsidR="00C60BAA" w:rsidRPr="00C60BAA" w:rsidRDefault="00C60BAA" w:rsidP="000874C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84CCA17" w14:textId="77777777" w:rsidR="00C60BAA" w:rsidRPr="00C60BAA" w:rsidRDefault="00C60BAA" w:rsidP="000874C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  <w:bookmarkStart w:id="14" w:name="_GoBack"/>
      <w:bookmarkEnd w:id="14"/>
    </w:p>
    <w:p w14:paraId="24F1ABF3" w14:textId="77777777" w:rsidR="00C60BAA" w:rsidRPr="00C60BAA" w:rsidRDefault="00C60BAA" w:rsidP="000874C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65E49B7" w14:textId="77777777" w:rsidR="00C60BAA" w:rsidRPr="00C60BAA" w:rsidRDefault="00C60BAA" w:rsidP="000874C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4A3ED369" w14:textId="77777777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7414C7E" w14:textId="77777777" w:rsidR="00C60BAA" w:rsidRPr="00C60BAA" w:rsidRDefault="00C60BAA" w:rsidP="000874C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F206673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9071A1A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081267F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60BAA" w:rsidRPr="00C60BAA" w14:paraId="578293EF" w14:textId="77777777" w:rsidTr="00071FD6">
        <w:trPr>
          <w:trHeight w:val="907"/>
        </w:trPr>
        <w:tc>
          <w:tcPr>
            <w:tcW w:w="4253" w:type="dxa"/>
            <w:vAlign w:val="center"/>
          </w:tcPr>
          <w:p w14:paraId="45AEA1D0" w14:textId="77777777" w:rsidR="00C60BAA" w:rsidRPr="00C60BAA" w:rsidRDefault="00C60BAA" w:rsidP="00071FD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BAA" w:rsidRPr="00C60BAA" w14:paraId="7FC8C528" w14:textId="77777777" w:rsidTr="00071FD6">
        <w:trPr>
          <w:trHeight w:val="253"/>
        </w:trPr>
        <w:tc>
          <w:tcPr>
            <w:tcW w:w="4253" w:type="dxa"/>
            <w:vAlign w:val="center"/>
          </w:tcPr>
          <w:p w14:paraId="47721CD4" w14:textId="77777777" w:rsidR="00C60BAA" w:rsidRPr="00C60BAA" w:rsidRDefault="00C60BAA" w:rsidP="00C60BA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AB1700" w14:textId="6F2A1CB2" w:rsidR="00662C96" w:rsidRPr="008C2C45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662C96" w:rsidRPr="008C2C45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6541" w14:textId="77777777" w:rsidR="00AC4631" w:rsidRDefault="00AC4631" w:rsidP="007A1C80">
      <w:pPr>
        <w:spacing w:before="0"/>
      </w:pPr>
      <w:r>
        <w:separator/>
      </w:r>
    </w:p>
  </w:endnote>
  <w:endnote w:type="continuationSeparator" w:id="0">
    <w:p w14:paraId="01CC5061" w14:textId="77777777" w:rsidR="00AC4631" w:rsidRDefault="00AC4631" w:rsidP="007A1C80">
      <w:pPr>
        <w:spacing w:before="0"/>
      </w:pPr>
      <w:r>
        <w:continuationSeparator/>
      </w:r>
    </w:p>
  </w:endnote>
  <w:endnote w:type="continuationNotice" w:id="1">
    <w:p w14:paraId="6FD7557F" w14:textId="77777777" w:rsidR="00AC4631" w:rsidRDefault="00AC46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87A2E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687A2E" w:rsidRPr="00B16B42" w:rsidRDefault="00687A2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687A2E" w:rsidRDefault="00687A2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0566C61D" w:rsidR="00687A2E" w:rsidRDefault="00687A2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5DCD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95DC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687A2E" w:rsidRDefault="00687A2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687A2E" w:rsidRDefault="00687A2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687A2E" w:rsidRPr="0014561D" w:rsidRDefault="00687A2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87A2E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687A2E" w:rsidRPr="0014561D" w:rsidRDefault="00687A2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687A2E" w:rsidRPr="0014561D" w:rsidRDefault="00687A2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559E641E" w:rsidR="00687A2E" w:rsidRPr="0014561D" w:rsidRDefault="00687A2E" w:rsidP="00B95DC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B95DCD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B95DCD">
            <w:rPr>
              <w:rFonts w:ascii="Arial" w:hAnsi="Arial" w:cs="Arial"/>
              <w:sz w:val="16"/>
              <w:szCs w:val="16"/>
            </w:rPr>
            <w:t>9</w:t>
          </w:r>
        </w:p>
      </w:tc>
    </w:tr>
  </w:tbl>
  <w:p w14:paraId="2EEEA420" w14:textId="77777777" w:rsidR="00687A2E" w:rsidRPr="0014561D" w:rsidRDefault="00687A2E">
    <w:pPr>
      <w:pStyle w:val="Stopka"/>
      <w:rPr>
        <w:rFonts w:ascii="Arial" w:hAnsi="Arial" w:cs="Arial"/>
      </w:rPr>
    </w:pPr>
  </w:p>
  <w:p w14:paraId="141B1CEB" w14:textId="77777777" w:rsidR="00687A2E" w:rsidRPr="0014561D" w:rsidRDefault="00687A2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2733" w14:textId="77777777" w:rsidR="00AC4631" w:rsidRDefault="00AC4631" w:rsidP="007A1C80">
      <w:pPr>
        <w:spacing w:before="0"/>
      </w:pPr>
      <w:r>
        <w:separator/>
      </w:r>
    </w:p>
  </w:footnote>
  <w:footnote w:type="continuationSeparator" w:id="0">
    <w:p w14:paraId="5B30BBF4" w14:textId="77777777" w:rsidR="00AC4631" w:rsidRDefault="00AC4631" w:rsidP="007A1C80">
      <w:pPr>
        <w:spacing w:before="0"/>
      </w:pPr>
      <w:r>
        <w:continuationSeparator/>
      </w:r>
    </w:p>
  </w:footnote>
  <w:footnote w:type="continuationNotice" w:id="1">
    <w:p w14:paraId="6DCC8B10" w14:textId="77777777" w:rsidR="00AC4631" w:rsidRDefault="00AC46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87A2E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687A2E" w:rsidRPr="006D6AEE" w:rsidRDefault="00687A2E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687A2E" w:rsidRPr="006D6AEE" w:rsidRDefault="00687A2E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687A2E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687A2E" w:rsidRPr="006D6AEE" w:rsidRDefault="00687A2E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687A2E" w:rsidRPr="006D6AEE" w:rsidRDefault="00687A2E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687A2E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687A2E" w:rsidRPr="006D6AEE" w:rsidRDefault="00687A2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61AC463B" w:rsidR="00687A2E" w:rsidRPr="006D6AEE" w:rsidRDefault="00687A2E" w:rsidP="00071FD6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</w:t>
          </w:r>
          <w:r>
            <w:rPr>
              <w:rStyle w:val="lscontrol--valign"/>
              <w:sz w:val="16"/>
              <w:szCs w:val="16"/>
            </w:rPr>
            <w:t>101059</w:t>
          </w:r>
        </w:p>
      </w:tc>
    </w:tr>
  </w:tbl>
  <w:p w14:paraId="498A8BB9" w14:textId="77777777" w:rsidR="00687A2E" w:rsidRPr="0014561D" w:rsidRDefault="00687A2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87A2E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687A2E" w:rsidRPr="002B1469" w:rsidRDefault="00687A2E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687A2E" w:rsidRPr="002B1469" w:rsidRDefault="00687A2E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687A2E" w:rsidRPr="00356491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687A2E" w:rsidRPr="002B1469" w:rsidRDefault="00687A2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7730A0F3" w:rsidR="00687A2E" w:rsidRPr="00356491" w:rsidRDefault="00687A2E" w:rsidP="00071FD6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56491">
            <w:rPr>
              <w:sz w:val="16"/>
              <w:szCs w:val="16"/>
            </w:rPr>
            <w:t>1400/DW00/ZT/KZ/2018/0000</w:t>
          </w:r>
          <w:r>
            <w:rPr>
              <w:sz w:val="16"/>
              <w:szCs w:val="16"/>
            </w:rPr>
            <w:t>101059</w:t>
          </w:r>
          <w:r w:rsidRPr="00356491">
            <w:rPr>
              <w:sz w:val="16"/>
              <w:szCs w:val="16"/>
            </w:rPr>
            <w:t xml:space="preserve">  </w:t>
          </w:r>
        </w:p>
      </w:tc>
    </w:tr>
  </w:tbl>
  <w:p w14:paraId="46275C5B" w14:textId="77777777" w:rsidR="00687A2E" w:rsidRPr="0014561D" w:rsidRDefault="00687A2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A1A7963"/>
    <w:multiLevelType w:val="singleLevel"/>
    <w:tmpl w:val="7F4AB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1"/>
  </w:num>
  <w:num w:numId="5">
    <w:abstractNumId w:val="11"/>
  </w:num>
  <w:num w:numId="6">
    <w:abstractNumId w:val="23"/>
  </w:num>
  <w:num w:numId="7">
    <w:abstractNumId w:val="22"/>
  </w:num>
  <w:num w:numId="8">
    <w:abstractNumId w:val="29"/>
  </w:num>
  <w:num w:numId="9">
    <w:abstractNumId w:val="38"/>
  </w:num>
  <w:num w:numId="10">
    <w:abstractNumId w:val="39"/>
  </w:num>
  <w:num w:numId="11">
    <w:abstractNumId w:val="9"/>
  </w:num>
  <w:num w:numId="12">
    <w:abstractNumId w:val="44"/>
  </w:num>
  <w:num w:numId="13">
    <w:abstractNumId w:val="40"/>
  </w:num>
  <w:num w:numId="14">
    <w:abstractNumId w:val="48"/>
  </w:num>
  <w:num w:numId="15">
    <w:abstractNumId w:val="5"/>
  </w:num>
  <w:num w:numId="16">
    <w:abstractNumId w:val="0"/>
  </w:num>
  <w:num w:numId="17">
    <w:abstractNumId w:val="35"/>
  </w:num>
  <w:num w:numId="18">
    <w:abstractNumId w:val="43"/>
  </w:num>
  <w:num w:numId="19">
    <w:abstractNumId w:val="35"/>
  </w:num>
  <w:num w:numId="20">
    <w:abstractNumId w:val="51"/>
  </w:num>
  <w:num w:numId="21">
    <w:abstractNumId w:val="15"/>
  </w:num>
  <w:num w:numId="22">
    <w:abstractNumId w:val="24"/>
  </w:num>
  <w:num w:numId="23">
    <w:abstractNumId w:val="42"/>
  </w:num>
  <w:num w:numId="24">
    <w:abstractNumId w:val="13"/>
  </w:num>
  <w:num w:numId="25">
    <w:abstractNumId w:val="31"/>
  </w:num>
  <w:num w:numId="26">
    <w:abstractNumId w:val="19"/>
  </w:num>
  <w:num w:numId="27">
    <w:abstractNumId w:val="8"/>
  </w:num>
  <w:num w:numId="28">
    <w:abstractNumId w:val="25"/>
  </w:num>
  <w:num w:numId="29">
    <w:abstractNumId w:val="30"/>
  </w:num>
  <w:num w:numId="30">
    <w:abstractNumId w:val="5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5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A2F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631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5DCD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6411"/>
    <w:rsid w:val="00F46C6F"/>
    <w:rsid w:val="00F46DBE"/>
    <w:rsid w:val="00F512B0"/>
    <w:rsid w:val="00F51B9F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A7A3-1314-47AF-9CB5-E9705A62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919CC-B4B9-4138-8DD5-7208B3AF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2018-11-09T09:13:00Z</cp:lastPrinted>
  <dcterms:created xsi:type="dcterms:W3CDTF">2018-11-09T12:36:00Z</dcterms:created>
  <dcterms:modified xsi:type="dcterms:W3CDTF">2018-11-09T12:37:00Z</dcterms:modified>
</cp:coreProperties>
</file>